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096F98" w14:textId="77777777" w:rsidR="00FE04E8" w:rsidRDefault="00FE04E8" w:rsidP="00FE04E8">
      <w:r>
        <w:t xml:space="preserve">Product Name. </w:t>
      </w:r>
    </w:p>
    <w:p w14:paraId="4C0B1D7E" w14:textId="3C21C476" w:rsidR="00FE04E8" w:rsidRDefault="00FE04E8" w:rsidP="00FE04E8">
      <w:r>
        <w:t xml:space="preserve">1.) </w:t>
      </w:r>
      <w:r w:rsidR="003813A7">
        <w:t xml:space="preserve">PETG Pro </w:t>
      </w:r>
      <w:r w:rsidR="003A3392" w:rsidRPr="003A3392">
        <w:t>3D Printing Filament</w:t>
      </w:r>
    </w:p>
    <w:p w14:paraId="61774D9A" w14:textId="330BD276" w:rsidR="00FE04E8" w:rsidRDefault="00FE04E8" w:rsidP="00FE04E8">
      <w:r>
        <w:t>Normal price= 1</w:t>
      </w:r>
      <w:r w:rsidR="003A3392">
        <w:t>5</w:t>
      </w:r>
      <w:r>
        <w:t xml:space="preserve">99/- </w:t>
      </w:r>
    </w:p>
    <w:p w14:paraId="38E8FD30" w14:textId="31E028F7" w:rsidR="00FE04E8" w:rsidRDefault="00FE04E8" w:rsidP="00FE04E8">
      <w:r>
        <w:t>Selling Price= 5</w:t>
      </w:r>
      <w:r w:rsidR="003A3392">
        <w:t>75</w:t>
      </w:r>
      <w:r>
        <w:t xml:space="preserve"> (+18 GST Extra)</w:t>
      </w:r>
    </w:p>
    <w:p w14:paraId="5D45F805" w14:textId="77777777" w:rsidR="00FE04E8" w:rsidRDefault="00FE04E8" w:rsidP="00FE04E8"/>
    <w:p w14:paraId="6048D2FF" w14:textId="77777777" w:rsidR="00FE04E8" w:rsidRDefault="00FE04E8" w:rsidP="00FE04E8">
      <w:r>
        <w:t>5+=539</w:t>
      </w:r>
    </w:p>
    <w:p w14:paraId="64D37227" w14:textId="77777777" w:rsidR="00FE04E8" w:rsidRDefault="00FE04E8" w:rsidP="00FE04E8">
      <w:r>
        <w:t>10+=520</w:t>
      </w:r>
    </w:p>
    <w:p w14:paraId="1ECF2321" w14:textId="77777777" w:rsidR="00FE04E8" w:rsidRDefault="00FE04E8" w:rsidP="00FE04E8">
      <w:r>
        <w:t>20+= 505</w:t>
      </w:r>
    </w:p>
    <w:p w14:paraId="0B835E1E" w14:textId="77777777" w:rsidR="00FE04E8" w:rsidRDefault="00FE04E8" w:rsidP="00FE04E8">
      <w:r>
        <w:t>50+= 475</w:t>
      </w:r>
    </w:p>
    <w:p w14:paraId="67D22EA7" w14:textId="49BE500F" w:rsidR="00B750E5" w:rsidRDefault="00FE04E8" w:rsidP="00FE04E8">
      <w:r>
        <w:t>100+= 460</w:t>
      </w:r>
    </w:p>
    <w:p w14:paraId="429EE663" w14:textId="4648A229" w:rsidR="00FE04E8" w:rsidRDefault="003A3392" w:rsidP="00FE04E8">
      <w:r>
        <w:rPr>
          <w:rFonts w:ascii="Arial" w:hAnsi="Arial" w:cs="Arial"/>
          <w:color w:val="000000"/>
          <w:sz w:val="18"/>
          <w:szCs w:val="18"/>
          <w:shd w:val="clear" w:color="auto" w:fill="FFFFFF"/>
        </w:rPr>
        <w:t>***Please contact us on </w:t>
      </w:r>
      <w:proofErr w:type="spellStart"/>
      <w:r>
        <w:fldChar w:fldCharType="begin"/>
      </w:r>
      <w:r>
        <w:instrText>HYPERLINK "https://api.whatsapp.com/send/?phone=%2B917820020077&amp;text&amp;type=phone_number&amp;app_absent=0"</w:instrText>
      </w:r>
      <w:r>
        <w:fldChar w:fldCharType="separate"/>
      </w:r>
      <w:r>
        <w:rPr>
          <w:rStyle w:val="Hyperlink"/>
          <w:rFonts w:ascii="inherit" w:hAnsi="inherit" w:cs="Arial"/>
          <w:color w:val="4FCE5D"/>
          <w:sz w:val="18"/>
          <w:szCs w:val="18"/>
          <w:bdr w:val="none" w:sz="0" w:space="0" w:color="auto" w:frame="1"/>
          <w:shd w:val="clear" w:color="auto" w:fill="FFFFFF"/>
        </w:rPr>
        <w:t>Whatsapp</w:t>
      </w:r>
      <w:proofErr w:type="spellEnd"/>
      <w:r>
        <w:fldChar w:fldCharType="end"/>
      </w:r>
      <w:r>
        <w:rPr>
          <w:rFonts w:ascii="Arial" w:hAnsi="Arial" w:cs="Arial"/>
          <w:color w:val="000000"/>
          <w:sz w:val="18"/>
          <w:szCs w:val="18"/>
          <w:shd w:val="clear" w:color="auto" w:fill="FFFFFF"/>
        </w:rPr>
        <w:t> or</w:t>
      </w:r>
      <w:r>
        <w:rPr>
          <w:rFonts w:ascii="Arial" w:hAnsi="Arial" w:cs="Arial"/>
          <w:color w:val="013493"/>
          <w:sz w:val="18"/>
          <w:szCs w:val="18"/>
          <w:bdr w:val="none" w:sz="0" w:space="0" w:color="auto" w:frame="1"/>
          <w:shd w:val="clear" w:color="auto" w:fill="FFFFFF"/>
        </w:rPr>
        <w:t> </w:t>
      </w:r>
      <w:hyperlink r:id="rId5" w:history="1">
        <w:r>
          <w:rPr>
            <w:rStyle w:val="Hyperlink"/>
            <w:rFonts w:ascii="inherit" w:hAnsi="inherit" w:cs="Arial"/>
            <w:color w:val="EA4335"/>
            <w:sz w:val="18"/>
            <w:szCs w:val="18"/>
            <w:bdr w:val="none" w:sz="0" w:space="0" w:color="auto" w:frame="1"/>
            <w:shd w:val="clear" w:color="auto" w:fill="FFFFFF"/>
          </w:rPr>
          <w:t>Email</w:t>
        </w:r>
      </w:hyperlink>
      <w:r>
        <w:rPr>
          <w:rFonts w:ascii="Arial" w:hAnsi="Arial" w:cs="Arial"/>
          <w:color w:val="000000"/>
          <w:sz w:val="18"/>
          <w:szCs w:val="18"/>
          <w:shd w:val="clear" w:color="auto" w:fill="FFFFFF"/>
        </w:rPr>
        <w:t> for orders over 30 spools </w:t>
      </w:r>
    </w:p>
    <w:p w14:paraId="540ACD06" w14:textId="77777777" w:rsidR="00FE04E8" w:rsidRPr="00FE04E8" w:rsidRDefault="00FE04E8" w:rsidP="00FE04E8">
      <w:pPr>
        <w:numPr>
          <w:ilvl w:val="0"/>
          <w:numId w:val="1"/>
        </w:numPr>
        <w:tabs>
          <w:tab w:val="clear" w:pos="360"/>
          <w:tab w:val="num" w:pos="720"/>
        </w:tabs>
      </w:pPr>
      <w:r w:rsidRPr="00FE04E8">
        <w:rPr>
          <w:b/>
          <w:bCs/>
        </w:rPr>
        <w:t>Filament Weight:</w:t>
      </w:r>
      <w:r w:rsidRPr="00FE04E8">
        <w:t> 1 kg</w:t>
      </w:r>
    </w:p>
    <w:p w14:paraId="3D685112" w14:textId="77777777" w:rsidR="00FE04E8" w:rsidRPr="00FE04E8" w:rsidRDefault="00FE04E8" w:rsidP="00FE04E8">
      <w:pPr>
        <w:numPr>
          <w:ilvl w:val="0"/>
          <w:numId w:val="1"/>
        </w:numPr>
        <w:tabs>
          <w:tab w:val="clear" w:pos="360"/>
          <w:tab w:val="num" w:pos="720"/>
        </w:tabs>
      </w:pPr>
      <w:r w:rsidRPr="00FE04E8">
        <w:rPr>
          <w:b/>
          <w:bCs/>
        </w:rPr>
        <w:t>Gross Weight:</w:t>
      </w:r>
      <w:r w:rsidRPr="00FE04E8">
        <w:t> 1.3 kg</w:t>
      </w:r>
    </w:p>
    <w:p w14:paraId="65FAFCF9" w14:textId="51359DCD" w:rsidR="00FE04E8" w:rsidRPr="00FE04E8" w:rsidRDefault="00FE04E8" w:rsidP="00FE04E8">
      <w:pPr>
        <w:numPr>
          <w:ilvl w:val="0"/>
          <w:numId w:val="1"/>
        </w:numPr>
        <w:tabs>
          <w:tab w:val="clear" w:pos="360"/>
          <w:tab w:val="num" w:pos="720"/>
        </w:tabs>
      </w:pPr>
      <w:r w:rsidRPr="00FE04E8">
        <w:rPr>
          <w:b/>
          <w:bCs/>
        </w:rPr>
        <w:t>Material: </w:t>
      </w:r>
      <w:r w:rsidR="003813A7">
        <w:t xml:space="preserve">PETG </w:t>
      </w:r>
      <w:r w:rsidR="003813A7" w:rsidRPr="003813A7">
        <w:t>(Polyethylene Terephthalate Glycol) Pro</w:t>
      </w:r>
    </w:p>
    <w:p w14:paraId="68C7C9B3" w14:textId="77777777" w:rsidR="00FE04E8" w:rsidRDefault="00FE04E8" w:rsidP="00FE04E8">
      <w:pPr>
        <w:numPr>
          <w:ilvl w:val="0"/>
          <w:numId w:val="1"/>
        </w:numPr>
        <w:tabs>
          <w:tab w:val="clear" w:pos="360"/>
          <w:tab w:val="num" w:pos="720"/>
        </w:tabs>
      </w:pPr>
      <w:r w:rsidRPr="00FE04E8">
        <w:rPr>
          <w:b/>
          <w:bCs/>
        </w:rPr>
        <w:t>Inside the Box:</w:t>
      </w:r>
      <w:r w:rsidRPr="00FE04E8">
        <w:t> Spool with Vacuum packaging</w:t>
      </w:r>
    </w:p>
    <w:p w14:paraId="6D68F4ED" w14:textId="77777777" w:rsidR="003813A7" w:rsidRDefault="003813A7" w:rsidP="003813A7"/>
    <w:p w14:paraId="514EEFEF" w14:textId="7E569301" w:rsidR="003813A7" w:rsidRDefault="003813A7" w:rsidP="003813A7">
      <w:pPr>
        <w:rPr>
          <w:b/>
          <w:bCs/>
        </w:rPr>
      </w:pPr>
      <w:r w:rsidRPr="003813A7">
        <w:rPr>
          <w:b/>
          <w:bCs/>
        </w:rPr>
        <w:t>About PETG 3D Printing Material</w:t>
      </w:r>
    </w:p>
    <w:p w14:paraId="1B9D292C" w14:textId="4C848D3B" w:rsidR="003813A7" w:rsidRPr="003813A7" w:rsidRDefault="003813A7" w:rsidP="003813A7">
      <w:pPr>
        <w:rPr>
          <w:b/>
          <w:bCs/>
        </w:rPr>
      </w:pPr>
      <w:r>
        <w:rPr>
          <w:b/>
          <w:bCs/>
        </w:rPr>
        <w:t>SATTVA FILAMENT</w:t>
      </w:r>
      <w:r w:rsidRPr="003813A7">
        <w:rPr>
          <w:b/>
          <w:bCs/>
        </w:rPr>
        <w:t xml:space="preserve"> PETG 3D Printer Filament is made with international high-quality PETG resin. </w:t>
      </w:r>
    </w:p>
    <w:p w14:paraId="762506E4" w14:textId="5D497FCC" w:rsidR="00814C06" w:rsidRDefault="003813A7" w:rsidP="00FE04E8">
      <w:r w:rsidRPr="003813A7">
        <w:t xml:space="preserve">PETG, or Polyethylene Terephthalate Glycol-modified, is a versatile and robust 3D printing filament that serves as the perfect middle ground between the ease of PLA and the high-strength durability of ABS. Known for its exceptional toughness and impact resistance, it is a "functional" material that provides excellent layer adhesion and minimal shrinkage, making it ideal for mechanical parts that need to withstand significant stress without snapping. Unlike PLA, PETG is chemically resistant and UV-stable, allowing it to perform reliably in outdoor environments or in contact with various oils and solvents. Its high heat resistance ensures that printed parts remain structurally sound up to approximately </w:t>
      </w:r>
      <w:r w:rsidRPr="003813A7">
        <w:rPr>
          <w:b/>
          <w:bCs/>
        </w:rPr>
        <w:t>75°C to 80°C</w:t>
      </w:r>
      <w:r w:rsidRPr="003813A7">
        <w:t>, which is a critical upgrade for automotive or industrial components. While it is famous for its "sticky" nature during printing—which can lead to some stringing—it produces a characteristically glossy finish and offers a degree of flexibility that prevents the brittleness found in other plastics.</w:t>
      </w:r>
    </w:p>
    <w:p w14:paraId="2E17548A" w14:textId="77777777" w:rsidR="003813A7" w:rsidRDefault="003813A7" w:rsidP="00FE04E8"/>
    <w:p w14:paraId="0D4922B6" w14:textId="11D82492" w:rsidR="00814C06" w:rsidRDefault="00814C06" w:rsidP="00FE04E8">
      <w:r>
        <w:t>T</w:t>
      </w:r>
      <w:r w:rsidRPr="00814C06">
        <w:t xml:space="preserve">he Net weight of the Filament spool is </w:t>
      </w:r>
      <w:r w:rsidRPr="00CB7FBB">
        <w:rPr>
          <w:b/>
          <w:bCs/>
        </w:rPr>
        <w:t>1kg</w:t>
      </w:r>
      <w:r w:rsidRPr="00814C06">
        <w:t xml:space="preserve"> and the gross weight of the filament spool with the box is 1.3kg(approximately).</w:t>
      </w:r>
    </w:p>
    <w:p w14:paraId="541DB23F" w14:textId="77777777" w:rsidR="003813A7" w:rsidRDefault="003813A7" w:rsidP="00FE04E8"/>
    <w:p w14:paraId="0A370FDF" w14:textId="77777777" w:rsidR="003813A7" w:rsidRDefault="003813A7" w:rsidP="00FE04E8"/>
    <w:p w14:paraId="2F4EDDD5" w14:textId="77777777" w:rsidR="003813A7" w:rsidRDefault="003813A7" w:rsidP="00FE04E8"/>
    <w:p w14:paraId="6C0708D2" w14:textId="77777777" w:rsidR="003813A7" w:rsidRPr="003813A7" w:rsidRDefault="003813A7" w:rsidP="003813A7">
      <w:pPr>
        <w:rPr>
          <w:b/>
          <w:bCs/>
        </w:rPr>
      </w:pPr>
      <w:r w:rsidRPr="003813A7">
        <w:rPr>
          <w:b/>
          <w:bCs/>
        </w:rPr>
        <w:lastRenderedPageBreak/>
        <w:t>Key Characteristics</w:t>
      </w:r>
    </w:p>
    <w:p w14:paraId="64EA461D" w14:textId="77777777" w:rsidR="003813A7" w:rsidRPr="003813A7" w:rsidRDefault="003813A7" w:rsidP="003813A7">
      <w:pPr>
        <w:numPr>
          <w:ilvl w:val="0"/>
          <w:numId w:val="4"/>
        </w:numPr>
      </w:pPr>
      <w:r w:rsidRPr="003813A7">
        <w:rPr>
          <w:b/>
          <w:bCs/>
        </w:rPr>
        <w:t>Mechanical Strength:</w:t>
      </w:r>
      <w:r w:rsidRPr="003813A7">
        <w:t xml:space="preserve"> High impact resistance and slight flexibility make it durable for functional, load-bearing components.</w:t>
      </w:r>
    </w:p>
    <w:p w14:paraId="0A90C10C" w14:textId="77777777" w:rsidR="003813A7" w:rsidRPr="003813A7" w:rsidRDefault="003813A7" w:rsidP="003813A7">
      <w:pPr>
        <w:numPr>
          <w:ilvl w:val="0"/>
          <w:numId w:val="4"/>
        </w:numPr>
      </w:pPr>
      <w:r w:rsidRPr="003813A7">
        <w:rPr>
          <w:b/>
          <w:bCs/>
        </w:rPr>
        <w:t>Weather Resistance:</w:t>
      </w:r>
      <w:r w:rsidRPr="003813A7">
        <w:t xml:space="preserve"> UV-stabilized and moisture-resistant, making it the top choice for outdoor brackets, gardening tools, or drone parts.</w:t>
      </w:r>
    </w:p>
    <w:p w14:paraId="6E4A9C29" w14:textId="77777777" w:rsidR="003813A7" w:rsidRPr="003813A7" w:rsidRDefault="003813A7" w:rsidP="003813A7">
      <w:pPr>
        <w:numPr>
          <w:ilvl w:val="0"/>
          <w:numId w:val="4"/>
        </w:numPr>
      </w:pPr>
      <w:r w:rsidRPr="003813A7">
        <w:rPr>
          <w:b/>
          <w:bCs/>
        </w:rPr>
        <w:t>Chemical Durability:</w:t>
      </w:r>
      <w:r w:rsidRPr="003813A7">
        <w:t xml:space="preserve"> Highly resistant to acids, alkalis, and salts, which is essential for industrial or laboratory enclosures.</w:t>
      </w:r>
    </w:p>
    <w:p w14:paraId="3F55B094" w14:textId="77777777" w:rsidR="003813A7" w:rsidRPr="003813A7" w:rsidRDefault="003813A7" w:rsidP="003813A7">
      <w:pPr>
        <w:numPr>
          <w:ilvl w:val="0"/>
          <w:numId w:val="4"/>
        </w:numPr>
      </w:pPr>
      <w:r w:rsidRPr="003813A7">
        <w:rPr>
          <w:b/>
          <w:bCs/>
        </w:rPr>
        <w:t>Printing Profile:</w:t>
      </w:r>
      <w:r w:rsidRPr="003813A7">
        <w:t xml:space="preserve"> Requires higher temperatures (</w:t>
      </w:r>
      <w:r w:rsidRPr="003813A7">
        <w:rPr>
          <w:b/>
          <w:bCs/>
        </w:rPr>
        <w:t>230°C–250°C</w:t>
      </w:r>
      <w:r w:rsidRPr="003813A7">
        <w:t xml:space="preserve">) and a heated bed, but offers the benefit of being </w:t>
      </w:r>
      <w:proofErr w:type="spellStart"/>
      <w:r w:rsidRPr="003813A7">
        <w:t>odorless</w:t>
      </w:r>
      <w:proofErr w:type="spellEnd"/>
      <w:r w:rsidRPr="003813A7">
        <w:t xml:space="preserve"> and low-warping.</w:t>
      </w:r>
    </w:p>
    <w:p w14:paraId="57A60B94" w14:textId="77777777" w:rsidR="00B75093" w:rsidRDefault="00B75093" w:rsidP="00B75093"/>
    <w:p w14:paraId="592B419F" w14:textId="44183D16" w:rsidR="00B75093" w:rsidRDefault="00CB7FBB" w:rsidP="00B75093">
      <w:r w:rsidRPr="00CB7FBB">
        <w:rPr>
          <w:b/>
          <w:bCs/>
        </w:rPr>
        <w:t>PETG 3D Printing Temperature</w:t>
      </w:r>
    </w:p>
    <w:p w14:paraId="37EBCD8C" w14:textId="23FC179A" w:rsidR="00B75093" w:rsidRDefault="00B75093" w:rsidP="00B75093">
      <w:r>
        <w:t>Nozzle Printing Temperature: 2</w:t>
      </w:r>
      <w:r w:rsidR="00CB7FBB">
        <w:t>20</w:t>
      </w:r>
      <w:r>
        <w:t>°C -2</w:t>
      </w:r>
      <w:r w:rsidR="00CB7FBB">
        <w:t>5</w:t>
      </w:r>
      <w:r>
        <w:t>0°C</w:t>
      </w:r>
    </w:p>
    <w:p w14:paraId="6C39557D" w14:textId="2AFE3A02" w:rsidR="00B75093" w:rsidRDefault="00B75093" w:rsidP="00B75093">
      <w:r>
        <w:t xml:space="preserve">Heated bed Temperature: </w:t>
      </w:r>
      <w:r w:rsidR="00CB7FBB">
        <w:t>8</w:t>
      </w:r>
      <w:r>
        <w:t>0°C-</w:t>
      </w:r>
      <w:r w:rsidR="00CB7FBB">
        <w:t>90</w:t>
      </w:r>
      <w:r>
        <w:t>°C</w:t>
      </w:r>
    </w:p>
    <w:p w14:paraId="6157BA32" w14:textId="6E575489" w:rsidR="00B75093" w:rsidRDefault="00B75093" w:rsidP="00B75093">
      <w:r>
        <w:t xml:space="preserve">Print Speed: </w:t>
      </w:r>
      <w:proofErr w:type="spellStart"/>
      <w:r w:rsidR="00CB7FBB">
        <w:t>Upto</w:t>
      </w:r>
      <w:proofErr w:type="spellEnd"/>
      <w:r w:rsidR="00CB7FBB">
        <w:t xml:space="preserve"> </w:t>
      </w:r>
      <w:r>
        <w:t>100mm/s</w:t>
      </w:r>
    </w:p>
    <w:p w14:paraId="5D00461F" w14:textId="672CAA01" w:rsidR="00B75093" w:rsidRDefault="00B75093" w:rsidP="00B75093">
      <w:r>
        <w:t xml:space="preserve">Recommended Bed Surface: </w:t>
      </w:r>
      <w:r w:rsidR="007E2CB4">
        <w:t xml:space="preserve">PEI, </w:t>
      </w:r>
      <w:r>
        <w:t>Polyimide Tape or Glass</w:t>
      </w:r>
    </w:p>
    <w:p w14:paraId="3254E90A" w14:textId="5C4D3D72" w:rsidR="007E2CB4" w:rsidRDefault="00CB7FBB" w:rsidP="00B75093">
      <w:r w:rsidRPr="00CB7FBB">
        <w:t>Cooling Fan</w:t>
      </w:r>
      <w:r w:rsidRPr="00CB7FBB">
        <w:rPr>
          <w:b/>
          <w:bCs/>
        </w:rPr>
        <w:t>:</w:t>
      </w:r>
      <w:r w:rsidRPr="00CB7FBB">
        <w:t> Fan Speed: 20 ~ 50%</w:t>
      </w:r>
    </w:p>
    <w:p w14:paraId="2E545D71" w14:textId="4629A8CD" w:rsidR="00CB7FBB" w:rsidRDefault="00CB7FBB" w:rsidP="00B75093">
      <w:r w:rsidRPr="00CB7FBB">
        <w:t>Diameter Tolerance</w:t>
      </w:r>
      <w:r w:rsidRPr="00CB7FBB">
        <w:rPr>
          <w:b/>
          <w:bCs/>
        </w:rPr>
        <w:t>:</w:t>
      </w:r>
      <w:r w:rsidRPr="00CB7FBB">
        <w:t> ± 0.02 mm</w:t>
      </w:r>
    </w:p>
    <w:p w14:paraId="1D3DEDFE" w14:textId="77777777" w:rsidR="007E2CB4" w:rsidRDefault="007E2CB4" w:rsidP="00B75093"/>
    <w:p w14:paraId="49D90864" w14:textId="77777777" w:rsidR="00B904B3" w:rsidRDefault="00B904B3" w:rsidP="00B75093">
      <w:pPr>
        <w:rPr>
          <w:b/>
          <w:bCs/>
        </w:rPr>
      </w:pPr>
    </w:p>
    <w:p w14:paraId="1B524CAD" w14:textId="77777777" w:rsidR="00B904B3" w:rsidRPr="00B904B3" w:rsidRDefault="00B904B3" w:rsidP="00B904B3">
      <w:pPr>
        <w:rPr>
          <w:b/>
          <w:bCs/>
        </w:rPr>
      </w:pPr>
      <w:r w:rsidRPr="00B904B3">
        <w:rPr>
          <w:b/>
          <w:bCs/>
        </w:rPr>
        <w:t>Technical Data Sheet</w:t>
      </w:r>
    </w:p>
    <w:p w14:paraId="3F544099" w14:textId="77777777" w:rsidR="00B904B3" w:rsidRPr="00B904B3" w:rsidRDefault="00B904B3" w:rsidP="00B904B3">
      <w:pPr>
        <w:rPr>
          <w:b/>
          <w:bCs/>
        </w:rPr>
      </w:pPr>
      <w:r w:rsidRPr="00B904B3">
        <w:rPr>
          <w:b/>
          <w:bCs/>
        </w:rPr>
        <w:t>Tap on the following Download Now! Button to download the Technical Data Sheet.</w:t>
      </w:r>
    </w:p>
    <w:p w14:paraId="652BAC58" w14:textId="1E3EF43E" w:rsidR="007E2CB4" w:rsidRDefault="00B904B3" w:rsidP="00B904B3">
      <w:pPr>
        <w:rPr>
          <w:b/>
          <w:bCs/>
        </w:rPr>
      </w:pPr>
      <w:r w:rsidRPr="00B904B3">
        <w:rPr>
          <w:b/>
          <w:bCs/>
        </w:rPr>
        <w:t>Download Now!</w:t>
      </w:r>
      <w:r w:rsidR="007E2CB4">
        <w:rPr>
          <w:b/>
          <w:bCs/>
        </w:rPr>
        <w:t xml:space="preserve">  </w:t>
      </w:r>
    </w:p>
    <w:p w14:paraId="7CF638A8" w14:textId="77777777" w:rsidR="00B904B3" w:rsidRDefault="00B904B3" w:rsidP="00B904B3">
      <w:pPr>
        <w:rPr>
          <w:b/>
          <w:bCs/>
        </w:rPr>
      </w:pPr>
    </w:p>
    <w:p w14:paraId="437172BC" w14:textId="77777777" w:rsidR="00B904B3" w:rsidRDefault="00B904B3" w:rsidP="00B904B3">
      <w:pPr>
        <w:rPr>
          <w:b/>
          <w:bCs/>
        </w:rPr>
      </w:pPr>
    </w:p>
    <w:p w14:paraId="59563638" w14:textId="77777777" w:rsidR="00B904B3" w:rsidRPr="00B904B3" w:rsidRDefault="00B904B3" w:rsidP="00B904B3">
      <w:pPr>
        <w:rPr>
          <w:b/>
          <w:bCs/>
        </w:rPr>
      </w:pPr>
      <w:r w:rsidRPr="00B904B3">
        <w:rPr>
          <w:b/>
          <w:bCs/>
        </w:rPr>
        <w:t>Shipping &amp; Delivery</w:t>
      </w:r>
    </w:p>
    <w:p w14:paraId="2CEB08BB" w14:textId="77777777" w:rsidR="00B904B3" w:rsidRPr="00B904B3" w:rsidRDefault="00B904B3" w:rsidP="00B904B3">
      <w:pPr>
        <w:rPr>
          <w:b/>
          <w:bCs/>
        </w:rPr>
      </w:pPr>
      <w:r w:rsidRPr="00B904B3">
        <w:rPr>
          <w:b/>
          <w:bCs/>
        </w:rPr>
        <w:t>Packaging</w:t>
      </w:r>
    </w:p>
    <w:p w14:paraId="4FBAC184" w14:textId="57190F4F" w:rsidR="00B904B3" w:rsidRDefault="00B904B3" w:rsidP="00B904B3">
      <w:pPr>
        <w:numPr>
          <w:ilvl w:val="0"/>
          <w:numId w:val="3"/>
        </w:numPr>
        <w:rPr>
          <w:b/>
          <w:bCs/>
        </w:rPr>
      </w:pPr>
      <w:r>
        <w:rPr>
          <w:b/>
          <w:bCs/>
        </w:rPr>
        <w:t>Our</w:t>
      </w:r>
      <w:r w:rsidRPr="00B904B3">
        <w:rPr>
          <w:b/>
          <w:bCs/>
        </w:rPr>
        <w:t xml:space="preserve"> Filament product comes in vacuum packaging</w:t>
      </w:r>
    </w:p>
    <w:p w14:paraId="2AD36523" w14:textId="27ABE5AF" w:rsidR="00B904B3" w:rsidRPr="00B904B3" w:rsidRDefault="00B904B3" w:rsidP="00B904B3">
      <w:pPr>
        <w:numPr>
          <w:ilvl w:val="0"/>
          <w:numId w:val="3"/>
        </w:numPr>
        <w:rPr>
          <w:b/>
          <w:bCs/>
        </w:rPr>
      </w:pPr>
      <w:r>
        <w:rPr>
          <w:b/>
          <w:bCs/>
        </w:rPr>
        <w:t>Low Friction Smooth Rolling Spool</w:t>
      </w:r>
    </w:p>
    <w:p w14:paraId="4A9EC366" w14:textId="3F2E83A2" w:rsidR="00B904B3" w:rsidRPr="00B904B3" w:rsidRDefault="00B904B3" w:rsidP="00B904B3">
      <w:pPr>
        <w:numPr>
          <w:ilvl w:val="0"/>
          <w:numId w:val="3"/>
        </w:numPr>
        <w:rPr>
          <w:b/>
          <w:bCs/>
        </w:rPr>
      </w:pPr>
      <w:r w:rsidRPr="00B904B3">
        <w:rPr>
          <w:b/>
          <w:bCs/>
        </w:rPr>
        <w:t xml:space="preserve">Filament will be pack in </w:t>
      </w:r>
      <w:r>
        <w:rPr>
          <w:b/>
          <w:bCs/>
        </w:rPr>
        <w:t>Sattva Filament</w:t>
      </w:r>
      <w:r w:rsidRPr="00B904B3">
        <w:rPr>
          <w:b/>
          <w:bCs/>
        </w:rPr>
        <w:t xml:space="preserve"> Brand Box</w:t>
      </w:r>
    </w:p>
    <w:p w14:paraId="5B6AD750" w14:textId="3E727485" w:rsidR="00B904B3" w:rsidRPr="00B904B3" w:rsidRDefault="00B904B3" w:rsidP="00B904B3">
      <w:pPr>
        <w:rPr>
          <w:b/>
          <w:bCs/>
        </w:rPr>
      </w:pPr>
    </w:p>
    <w:p w14:paraId="2CD2F127" w14:textId="77777777" w:rsidR="00B904B3" w:rsidRPr="00B904B3" w:rsidRDefault="00B904B3" w:rsidP="00B904B3">
      <w:pPr>
        <w:rPr>
          <w:b/>
          <w:bCs/>
        </w:rPr>
      </w:pPr>
      <w:r w:rsidRPr="00B904B3">
        <w:rPr>
          <w:b/>
          <w:bCs/>
        </w:rPr>
        <w:t>Doorstep Delivery</w:t>
      </w:r>
    </w:p>
    <w:p w14:paraId="3C9EDD61" w14:textId="2BE316D0" w:rsidR="00B904B3" w:rsidRPr="00CB7FBB" w:rsidRDefault="00B904B3" w:rsidP="00B904B3">
      <w:pPr>
        <w:numPr>
          <w:ilvl w:val="0"/>
          <w:numId w:val="2"/>
        </w:numPr>
        <w:rPr>
          <w:b/>
          <w:bCs/>
        </w:rPr>
      </w:pPr>
      <w:r w:rsidRPr="00B904B3">
        <w:rPr>
          <w:b/>
          <w:bCs/>
        </w:rPr>
        <w:t>Our average delivery time is 4-5 Days in the local zone, but sometimes it may depend on the selected delivery locatio</w:t>
      </w:r>
      <w:r w:rsidR="00CB7FBB">
        <w:rPr>
          <w:b/>
          <w:bCs/>
        </w:rPr>
        <w:t>n</w:t>
      </w:r>
    </w:p>
    <w:sectPr w:rsidR="00B904B3" w:rsidRPr="00CB7FB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8B33BB"/>
    <w:multiLevelType w:val="multilevel"/>
    <w:tmpl w:val="790A0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A07568E"/>
    <w:multiLevelType w:val="multilevel"/>
    <w:tmpl w:val="B0448D6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1E10B55"/>
    <w:multiLevelType w:val="multilevel"/>
    <w:tmpl w:val="DBCEE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0502836"/>
    <w:multiLevelType w:val="multilevel"/>
    <w:tmpl w:val="CD7C9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0643469">
    <w:abstractNumId w:val="1"/>
  </w:num>
  <w:num w:numId="2" w16cid:durableId="1073237767">
    <w:abstractNumId w:val="0"/>
  </w:num>
  <w:num w:numId="3" w16cid:durableId="1330404480">
    <w:abstractNumId w:val="2"/>
  </w:num>
  <w:num w:numId="4" w16cid:durableId="4572656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04E8"/>
    <w:rsid w:val="000749A0"/>
    <w:rsid w:val="000E3C62"/>
    <w:rsid w:val="00145820"/>
    <w:rsid w:val="00266CC1"/>
    <w:rsid w:val="003813A7"/>
    <w:rsid w:val="003A1DC6"/>
    <w:rsid w:val="003A3392"/>
    <w:rsid w:val="007526D5"/>
    <w:rsid w:val="007E2CB4"/>
    <w:rsid w:val="00814C06"/>
    <w:rsid w:val="0082549F"/>
    <w:rsid w:val="009C3256"/>
    <w:rsid w:val="00B75093"/>
    <w:rsid w:val="00B750E5"/>
    <w:rsid w:val="00B904B3"/>
    <w:rsid w:val="00CB7FBB"/>
    <w:rsid w:val="00D22ABA"/>
    <w:rsid w:val="00DD73FD"/>
    <w:rsid w:val="00FE04E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AFF70"/>
  <w15:chartTrackingRefBased/>
  <w15:docId w15:val="{A413A235-14C8-460A-857C-1463A291A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E04E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E04E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E04E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E04E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E04E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E04E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04E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04E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04E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04E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E04E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E04E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E04E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E04E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E04E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04E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04E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04E8"/>
    <w:rPr>
      <w:rFonts w:eastAsiaTheme="majorEastAsia" w:cstheme="majorBidi"/>
      <w:color w:val="272727" w:themeColor="text1" w:themeTint="D8"/>
    </w:rPr>
  </w:style>
  <w:style w:type="paragraph" w:styleId="Title">
    <w:name w:val="Title"/>
    <w:basedOn w:val="Normal"/>
    <w:next w:val="Normal"/>
    <w:link w:val="TitleChar"/>
    <w:uiPriority w:val="10"/>
    <w:qFormat/>
    <w:rsid w:val="00FE04E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04E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04E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04E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04E8"/>
    <w:pPr>
      <w:spacing w:before="160"/>
      <w:jc w:val="center"/>
    </w:pPr>
    <w:rPr>
      <w:i/>
      <w:iCs/>
      <w:color w:val="404040" w:themeColor="text1" w:themeTint="BF"/>
    </w:rPr>
  </w:style>
  <w:style w:type="character" w:customStyle="1" w:styleId="QuoteChar">
    <w:name w:val="Quote Char"/>
    <w:basedOn w:val="DefaultParagraphFont"/>
    <w:link w:val="Quote"/>
    <w:uiPriority w:val="29"/>
    <w:rsid w:val="00FE04E8"/>
    <w:rPr>
      <w:i/>
      <w:iCs/>
      <w:color w:val="404040" w:themeColor="text1" w:themeTint="BF"/>
    </w:rPr>
  </w:style>
  <w:style w:type="paragraph" w:styleId="ListParagraph">
    <w:name w:val="List Paragraph"/>
    <w:basedOn w:val="Normal"/>
    <w:uiPriority w:val="34"/>
    <w:qFormat/>
    <w:rsid w:val="00FE04E8"/>
    <w:pPr>
      <w:ind w:left="720"/>
      <w:contextualSpacing/>
    </w:pPr>
  </w:style>
  <w:style w:type="character" w:styleId="IntenseEmphasis">
    <w:name w:val="Intense Emphasis"/>
    <w:basedOn w:val="DefaultParagraphFont"/>
    <w:uiPriority w:val="21"/>
    <w:qFormat/>
    <w:rsid w:val="00FE04E8"/>
    <w:rPr>
      <w:i/>
      <w:iCs/>
      <w:color w:val="2F5496" w:themeColor="accent1" w:themeShade="BF"/>
    </w:rPr>
  </w:style>
  <w:style w:type="paragraph" w:styleId="IntenseQuote">
    <w:name w:val="Intense Quote"/>
    <w:basedOn w:val="Normal"/>
    <w:next w:val="Normal"/>
    <w:link w:val="IntenseQuoteChar"/>
    <w:uiPriority w:val="30"/>
    <w:qFormat/>
    <w:rsid w:val="00FE04E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E04E8"/>
    <w:rPr>
      <w:i/>
      <w:iCs/>
      <w:color w:val="2F5496" w:themeColor="accent1" w:themeShade="BF"/>
    </w:rPr>
  </w:style>
  <w:style w:type="character" w:styleId="IntenseReference">
    <w:name w:val="Intense Reference"/>
    <w:basedOn w:val="DefaultParagraphFont"/>
    <w:uiPriority w:val="32"/>
    <w:qFormat/>
    <w:rsid w:val="00FE04E8"/>
    <w:rPr>
      <w:b/>
      <w:bCs/>
      <w:smallCaps/>
      <w:color w:val="2F5496" w:themeColor="accent1" w:themeShade="BF"/>
      <w:spacing w:val="5"/>
    </w:rPr>
  </w:style>
  <w:style w:type="character" w:styleId="Hyperlink">
    <w:name w:val="Hyperlink"/>
    <w:basedOn w:val="DefaultParagraphFont"/>
    <w:uiPriority w:val="99"/>
    <w:unhideWhenUsed/>
    <w:rsid w:val="00FE04E8"/>
    <w:rPr>
      <w:color w:val="0563C1" w:themeColor="hyperlink"/>
      <w:u w:val="single"/>
    </w:rPr>
  </w:style>
  <w:style w:type="character" w:styleId="UnresolvedMention">
    <w:name w:val="Unresolved Mention"/>
    <w:basedOn w:val="DefaultParagraphFont"/>
    <w:uiPriority w:val="99"/>
    <w:semiHidden/>
    <w:unhideWhenUsed/>
    <w:rsid w:val="00FE04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ales@almightyfila.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2</Pages>
  <Words>448</Words>
  <Characters>2557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Umesh Amrutlal</dc:creator>
  <cp:keywords/>
  <dc:description/>
  <cp:lastModifiedBy>Umesh Amrutlal</cp:lastModifiedBy>
  <cp:revision>4</cp:revision>
  <dcterms:created xsi:type="dcterms:W3CDTF">2026-04-03T13:51:00Z</dcterms:created>
  <dcterms:modified xsi:type="dcterms:W3CDTF">2026-04-30T12:13:00Z</dcterms:modified>
</cp:coreProperties>
</file>